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0" w:rsidRDefault="00A96CF0" w:rsidP="00A96CF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4D37C4" w:rsidRDefault="0038508B" w:rsidP="00A96CF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12A4D8"/>
          <w:kern w:val="36"/>
          <w:sz w:val="28"/>
          <w:szCs w:val="28"/>
          <w:lang w:eastAsia="ru-RU"/>
        </w:rPr>
        <w:drawing>
          <wp:inline distT="0" distB="0" distL="0" distR="0">
            <wp:extent cx="6273102" cy="8600303"/>
            <wp:effectExtent l="0" t="0" r="0" b="0"/>
            <wp:docPr id="1" name="Рисунок 1" descr="Z:\2017-2018 учебный год\сад\положение о педагогическо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-2018 учебный год\сад\положение о педагогическом совет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12" cy="86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9E" w:rsidRDefault="007F7A9E" w:rsidP="004D37C4">
      <w:pPr>
        <w:pStyle w:val="a5"/>
        <w:numPr>
          <w:ilvl w:val="0"/>
          <w:numId w:val="1"/>
        </w:numPr>
        <w:shd w:val="clear" w:color="auto" w:fill="FFFFFF"/>
        <w:spacing w:line="253" w:lineRule="atLeast"/>
        <w:jc w:val="center"/>
        <w:textAlignment w:val="baseline"/>
        <w:rPr>
          <w:b/>
          <w:color w:val="000000"/>
          <w:sz w:val="28"/>
          <w:szCs w:val="14"/>
          <w:bdr w:val="none" w:sz="0" w:space="0" w:color="auto" w:frame="1"/>
        </w:rPr>
      </w:pPr>
      <w:r w:rsidRPr="00206B99">
        <w:rPr>
          <w:b/>
          <w:color w:val="000000"/>
          <w:sz w:val="28"/>
          <w:szCs w:val="14"/>
          <w:bdr w:val="none" w:sz="0" w:space="0" w:color="auto" w:frame="1"/>
        </w:rPr>
        <w:lastRenderedPageBreak/>
        <w:t>Общие положения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14"/>
          <w:bdr w:val="none" w:sz="0" w:space="0" w:color="auto" w:frame="1"/>
        </w:rPr>
        <w:t>1.1</w:t>
      </w:r>
      <w:r w:rsidRPr="00206B99">
        <w:rPr>
          <w:color w:val="000000"/>
          <w:sz w:val="28"/>
          <w:szCs w:val="14"/>
          <w:bdr w:val="none" w:sz="0" w:space="0" w:color="auto" w:frame="1"/>
        </w:rPr>
        <w:t>.</w:t>
      </w:r>
      <w:r>
        <w:rPr>
          <w:color w:val="000000"/>
          <w:sz w:val="28"/>
          <w:szCs w:val="14"/>
          <w:bdr w:val="none" w:sz="0" w:space="0" w:color="auto" w:frame="1"/>
        </w:rPr>
        <w:t xml:space="preserve"> </w:t>
      </w:r>
      <w:proofErr w:type="gramStart"/>
      <w:r w:rsidRPr="00206B99">
        <w:rPr>
          <w:color w:val="000000"/>
          <w:sz w:val="28"/>
          <w:szCs w:val="14"/>
          <w:bdr w:val="none" w:sz="0" w:space="0" w:color="auto" w:frame="1"/>
        </w:rPr>
        <w:t>Настоящее положение разработано для муниципального бюджетного образовательного учреждения</w:t>
      </w:r>
      <w:r w:rsidR="00801083">
        <w:rPr>
          <w:color w:val="000000"/>
          <w:sz w:val="28"/>
          <w:szCs w:val="14"/>
          <w:bdr w:val="none" w:sz="0" w:space="0" w:color="auto" w:frame="1"/>
        </w:rPr>
        <w:t xml:space="preserve"> Михайловской СОШ (дошкольные группы)</w:t>
      </w:r>
      <w:r>
        <w:rPr>
          <w:color w:val="000000"/>
          <w:sz w:val="28"/>
          <w:szCs w:val="14"/>
          <w:bdr w:val="none" w:sz="0" w:space="0" w:color="auto" w:frame="1"/>
        </w:rPr>
        <w:t>, Ростовской области</w:t>
      </w:r>
      <w:r w:rsidRPr="00206B99">
        <w:rPr>
          <w:color w:val="000000"/>
          <w:sz w:val="28"/>
          <w:szCs w:val="14"/>
          <w:bdr w:val="none" w:sz="0" w:space="0" w:color="auto" w:frame="1"/>
        </w:rPr>
        <w:t xml:space="preserve"> (далее Учреждение) в </w:t>
      </w:r>
      <w:r w:rsidRPr="00206B99">
        <w:rPr>
          <w:color w:val="000000"/>
          <w:sz w:val="28"/>
          <w:szCs w:val="28"/>
        </w:rPr>
        <w:t xml:space="preserve">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федеральных государственного образовательного стандарта дошкольного образования</w:t>
      </w:r>
      <w:proofErr w:type="gramEnd"/>
      <w:r w:rsidRPr="00206B99">
        <w:rPr>
          <w:color w:val="000000"/>
          <w:sz w:val="28"/>
          <w:szCs w:val="28"/>
        </w:rPr>
        <w:t>», уставом Учреждения.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238A8">
        <w:rPr>
          <w:color w:val="000000"/>
          <w:sz w:val="28"/>
          <w:szCs w:val="28"/>
        </w:rPr>
        <w:t>Педагогический С</w:t>
      </w:r>
      <w:r w:rsidRPr="00A96CF0">
        <w:rPr>
          <w:color w:val="000000"/>
          <w:sz w:val="28"/>
          <w:szCs w:val="28"/>
        </w:rPr>
        <w:t xml:space="preserve">овет </w:t>
      </w:r>
      <w:r>
        <w:rPr>
          <w:color w:val="000000"/>
          <w:sz w:val="28"/>
          <w:szCs w:val="28"/>
        </w:rPr>
        <w:t>–</w:t>
      </w:r>
      <w:r w:rsidR="00801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постоянный коллегиальный орган  управления педагогической деятельностью Учреждения, действующий  </w:t>
      </w:r>
      <w:r w:rsidRPr="00A96CF0">
        <w:rPr>
          <w:color w:val="000000"/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A96CF0">
        <w:rPr>
          <w:color w:val="000000"/>
          <w:sz w:val="28"/>
          <w:szCs w:val="28"/>
        </w:rPr>
        <w:t>Каждый педагогический работник Уч</w:t>
      </w:r>
      <w:r>
        <w:rPr>
          <w:color w:val="000000"/>
          <w:sz w:val="28"/>
          <w:szCs w:val="28"/>
        </w:rPr>
        <w:t>реждения  с момента заключения </w:t>
      </w:r>
      <w:r w:rsidRPr="00A96CF0">
        <w:rPr>
          <w:color w:val="000000"/>
          <w:sz w:val="28"/>
          <w:szCs w:val="28"/>
        </w:rPr>
        <w:t>трудового договора и до прекращени</w:t>
      </w:r>
      <w:r>
        <w:rPr>
          <w:color w:val="000000"/>
          <w:sz w:val="28"/>
          <w:szCs w:val="28"/>
        </w:rPr>
        <w:t>я его действия является членом педагогического С</w:t>
      </w:r>
      <w:r w:rsidRPr="00A96CF0">
        <w:rPr>
          <w:color w:val="000000"/>
          <w:sz w:val="28"/>
          <w:szCs w:val="28"/>
        </w:rPr>
        <w:t>овета.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206B99">
        <w:rPr>
          <w:color w:val="000000"/>
          <w:sz w:val="28"/>
          <w:szCs w:val="28"/>
        </w:rPr>
        <w:t xml:space="preserve">Решение принятое педагогическим Советом и не </w:t>
      </w:r>
      <w:r>
        <w:rPr>
          <w:color w:val="000000"/>
          <w:sz w:val="28"/>
          <w:szCs w:val="28"/>
        </w:rPr>
        <w:t xml:space="preserve">противоречащее </w:t>
      </w:r>
      <w:r w:rsidRPr="00206B99">
        <w:rPr>
          <w:color w:val="000000"/>
          <w:sz w:val="28"/>
          <w:szCs w:val="28"/>
        </w:rPr>
        <w:t>законодательству, Уставу Учреждения являются обязательным для исполнен</w:t>
      </w:r>
      <w:r>
        <w:rPr>
          <w:color w:val="000000"/>
          <w:sz w:val="28"/>
          <w:szCs w:val="28"/>
        </w:rPr>
        <w:t>ия   всеми  педагогами учреждения</w:t>
      </w:r>
      <w:r w:rsidR="009238A8">
        <w:rPr>
          <w:color w:val="000000"/>
          <w:sz w:val="28"/>
          <w:szCs w:val="28"/>
        </w:rPr>
        <w:t>.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206B99">
        <w:rPr>
          <w:color w:val="000000"/>
          <w:sz w:val="28"/>
          <w:szCs w:val="28"/>
        </w:rPr>
        <w:t>Изменения и дополнения  в настоящее положение вносятся  на педагогическом Совете и утверждаются заведующим Учреждением.</w:t>
      </w:r>
      <w:r w:rsidRPr="00A96CF0">
        <w:rPr>
          <w:color w:val="000000"/>
          <w:sz w:val="28"/>
          <w:szCs w:val="28"/>
        </w:rPr>
        <w:t xml:space="preserve"> </w:t>
      </w:r>
    </w:p>
    <w:p w:rsidR="00A10A2A" w:rsidRPr="00A96CF0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A96CF0">
        <w:rPr>
          <w:color w:val="000000"/>
          <w:sz w:val="28"/>
          <w:szCs w:val="28"/>
        </w:rPr>
        <w:t xml:space="preserve"> Срок данного положения не ограничен. Положен</w:t>
      </w:r>
      <w:r w:rsidR="009238A8">
        <w:rPr>
          <w:color w:val="000000"/>
          <w:sz w:val="28"/>
          <w:szCs w:val="28"/>
        </w:rPr>
        <w:t>ие действует до принятия нового.</w:t>
      </w:r>
    </w:p>
    <w:p w:rsid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 педагогического С</w:t>
      </w:r>
      <w:r w:rsidR="00A96CF0"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овета.</w:t>
      </w:r>
    </w:p>
    <w:p w:rsidR="004D37C4" w:rsidRPr="00A96CF0" w:rsidRDefault="004D37C4" w:rsidP="009238A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Функциями педагогического совета являются:</w:t>
      </w:r>
    </w:p>
    <w:p w:rsidR="00A96CF0" w:rsidRPr="007F7A9E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(ч.1 ст. 28 Закона);</w:t>
      </w:r>
    </w:p>
    <w:p w:rsidR="00A96CF0" w:rsidRPr="007F7A9E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определение содержания образования (ч.2 ст.28 Закона);</w:t>
      </w:r>
    </w:p>
    <w:p w:rsidR="00A96CF0" w:rsidRPr="007F7A9E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внедрение в практику  работы Учреждения  современных практик обучения и воспитания инновационного педагогического опыта (п. 22 ч. 3 ст. 28 Закона);</w:t>
      </w:r>
    </w:p>
    <w:p w:rsidR="00A96CF0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4D37C4" w:rsidRDefault="004D37C4" w:rsidP="004D37C4">
      <w:pPr>
        <w:contextualSpacing/>
        <w:jc w:val="both"/>
        <w:rPr>
          <w:color w:val="000000"/>
          <w:sz w:val="28"/>
          <w:szCs w:val="28"/>
        </w:rPr>
      </w:pPr>
    </w:p>
    <w:p w:rsidR="004D37C4" w:rsidRPr="004D37C4" w:rsidRDefault="004D37C4" w:rsidP="004D37C4">
      <w:pPr>
        <w:contextualSpacing/>
        <w:jc w:val="both"/>
        <w:rPr>
          <w:color w:val="000000"/>
          <w:sz w:val="28"/>
          <w:szCs w:val="28"/>
        </w:rPr>
      </w:pPr>
    </w:p>
    <w:p w:rsidR="00A96CF0" w:rsidRPr="004D37C4" w:rsidRDefault="009238A8" w:rsidP="004D37C4">
      <w:pPr>
        <w:pStyle w:val="a5"/>
        <w:numPr>
          <w:ilvl w:val="0"/>
          <w:numId w:val="1"/>
        </w:numPr>
        <w:contextualSpacing/>
        <w:jc w:val="center"/>
        <w:rPr>
          <w:b/>
          <w:bCs/>
          <w:color w:val="000000"/>
          <w:sz w:val="28"/>
          <w:szCs w:val="28"/>
        </w:rPr>
      </w:pPr>
      <w:r w:rsidRPr="004D37C4">
        <w:rPr>
          <w:b/>
          <w:bCs/>
          <w:color w:val="000000"/>
          <w:sz w:val="28"/>
          <w:szCs w:val="28"/>
        </w:rPr>
        <w:t>Компетенция педагогического С</w:t>
      </w:r>
      <w:r w:rsidR="00A96CF0" w:rsidRPr="004D37C4">
        <w:rPr>
          <w:b/>
          <w:bCs/>
          <w:color w:val="000000"/>
          <w:sz w:val="28"/>
          <w:szCs w:val="28"/>
        </w:rPr>
        <w:t>овета</w:t>
      </w:r>
    </w:p>
    <w:p w:rsidR="004D37C4" w:rsidRPr="004D37C4" w:rsidRDefault="004D37C4" w:rsidP="004D37C4">
      <w:pPr>
        <w:pStyle w:val="a5"/>
        <w:contextualSpacing/>
        <w:rPr>
          <w:color w:val="000000"/>
          <w:sz w:val="28"/>
          <w:szCs w:val="28"/>
        </w:rPr>
      </w:pPr>
    </w:p>
    <w:p w:rsidR="00A96CF0" w:rsidRPr="00A96CF0" w:rsidRDefault="007F7A9E" w:rsidP="009238A8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3.1.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принимает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локальные нормативные  акты, содержащие нормы, регулирующие образовательные отношения (ч.1 ст. 30 Закона);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образовательные программы (п.6 ч. 3 ст. 28 Закона);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рабочие программы педагогических работников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решение о расстановке кадров на новый учебный год  (п. 22.ч. 3 ст. 28 Закона).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3.2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организует: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образовательной программы (п. 6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образовательную программу Учреждения (п.6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(выбор) образовательных технологий для использования при реализации образовательной программы (ч. 2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обсуждение требований к одежде воспитанников (п.18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обсуждение публичного доклада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рабочие программы педагогических работников Учреждения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выявление, обобщение, распространение и внедрение инновационного педагогического опыта (п. 22 ч. 33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3.3.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рассматривает информацию: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результатах инновационной  и экспериментальной деятельности  (в случае признания Учреждения региональной или федеральной  инновационной  или экспериментальной площадкой) (ст. 20 п. 22 ч. 3ст.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lastRenderedPageBreak/>
        <w:t>о результатах  инновационной работы (по всем видам инноваций)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по использованию и совершенствованию  методов обучения и воспитания, образовательных технологий (п. 12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создании необходимых условий для охраны  и укрепления  здоровья, организации питания воспитанников (п.15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результатах </w:t>
      </w:r>
      <w:proofErr w:type="spellStart"/>
      <w:r w:rsidRPr="007F7A9E">
        <w:rPr>
          <w:color w:val="000000"/>
          <w:sz w:val="28"/>
          <w:szCs w:val="28"/>
        </w:rPr>
        <w:t>самообследования</w:t>
      </w:r>
      <w:proofErr w:type="spellEnd"/>
      <w:r w:rsidRPr="007F7A9E">
        <w:rPr>
          <w:color w:val="000000"/>
          <w:sz w:val="28"/>
          <w:szCs w:val="28"/>
        </w:rPr>
        <w:t xml:space="preserve"> по состоянию на 1 августа текущего года (п.13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 организации платных дополнительных услуг воспитанникам Учреждения (п.22 ч. 3.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 организации конкурсов педагогического мастерства (п. 22 ч. 4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повышении педагогическими работниками своего профессионального уровня (п.7 ч. 1 ст. 48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ведении официального сайта Учреждения в сети «интернет» (п.21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выполнении ранее принятых решений педагогического совета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законными (п. 22 ч. 3 ст. 28ч. 4 ст. 48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иные  вопросы в соответствии с законодательством Российской Федерации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lastRenderedPageBreak/>
        <w:t>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</w:t>
      </w:r>
      <w:r w:rsidR="0092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ация управления педагогическим С</w:t>
      </w: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оветом.</w:t>
      </w:r>
    </w:p>
    <w:p w:rsidR="009238A8" w:rsidRP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работе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могут принимать участие: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медицинский персонал;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члены представительного органа работников Учреждения;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члены родительского комитета  (законных представителей) несовершеннолетних воспитанников;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родители (законные представители) несовершеннолетних воспитанников с 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Лица, 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на педагогический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овет, пользуются правом совещательного голоса.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Председателем пед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является </w:t>
      </w:r>
      <w:proofErr w:type="gramStart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</w:t>
      </w:r>
      <w:proofErr w:type="gramStart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организует и контролирует выполнение решений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определяет повестку для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организует подготовку и проведение заседания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4 Педагогический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избирает секре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таря сроком на один учебный год.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Педагоги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работает по плану, составляющему часть годового плана работы Учреждения.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Педагогический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Заседание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правомочны, если на них присутствует не менее половины всего состава.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уставу Организации, являются обязательными для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членами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Решения выполняют в установленные сроки ответственные лица, указанные в прото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заседания педагогического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Заведующий в случае несоглас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решением  педагогического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4D37C4" w:rsidRPr="00A96CF0" w:rsidRDefault="004D37C4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F0" w:rsidRDefault="00A96CF0" w:rsidP="004D37C4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ответственность педагогического совета.</w:t>
      </w:r>
    </w:p>
    <w:p w:rsidR="004D37C4" w:rsidRPr="00A96CF0" w:rsidRDefault="004D37C4" w:rsidP="004D37C4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7A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5.1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имеет право:</w:t>
      </w:r>
    </w:p>
    <w:p w:rsidR="00A96CF0" w:rsidRPr="007F7A9E" w:rsidRDefault="00A96CF0" w:rsidP="009238A8">
      <w:pPr>
        <w:pStyle w:val="a5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участвовать в управлении Учреждением;</w:t>
      </w:r>
    </w:p>
    <w:p w:rsidR="00A96CF0" w:rsidRPr="007F7A9E" w:rsidRDefault="00A96CF0" w:rsidP="009238A8">
      <w:pPr>
        <w:pStyle w:val="a5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A96CF0" w:rsidRPr="007F7A9E" w:rsidRDefault="00A96CF0" w:rsidP="009238A8">
      <w:pPr>
        <w:pStyle w:val="a5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9238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Каждый член педагогического С</w:t>
      </w:r>
      <w:r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овета, а также участник (приглашенный) педагогического совета имеет право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10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10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9238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Педагогический С</w:t>
      </w:r>
      <w:r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несет ответственность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11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за выполнение, выполнение не в полном объеме или невыполнении закрепленных за ним задач и функций;</w:t>
      </w:r>
    </w:p>
    <w:p w:rsidR="00A96CF0" w:rsidRPr="007F7A9E" w:rsidRDefault="00A96CF0" w:rsidP="009238A8">
      <w:pPr>
        <w:pStyle w:val="a5"/>
        <w:numPr>
          <w:ilvl w:val="0"/>
          <w:numId w:val="11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A96CF0" w:rsidRDefault="00A96CF0" w:rsidP="004D37C4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</w:t>
      </w:r>
    </w:p>
    <w:p w:rsidR="004D37C4" w:rsidRPr="00A96CF0" w:rsidRDefault="004D37C4" w:rsidP="004D37C4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F0" w:rsidRP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Заседания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оформляются протоколом. В протоколе фиксируется ход обсуждения вопросов, выносимых на Педагогический совет, 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A96CF0" w:rsidRP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Книга протоколов 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хранится в Организации 3 года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6.4.Кн</w:t>
      </w:r>
      <w:r w:rsidR="009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 протоколов педагогического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за каждый учебный год нумеруется постранично, прошнуровывается, скрепляется подписью заведующего и печатью.</w:t>
      </w:r>
    </w:p>
    <w:p w:rsidR="006372B5" w:rsidRDefault="006372B5">
      <w:bookmarkStart w:id="0" w:name="_GoBack"/>
      <w:bookmarkEnd w:id="0"/>
    </w:p>
    <w:sectPr w:rsidR="006372B5" w:rsidSect="0038508B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9E" w:rsidRDefault="0018469E" w:rsidP="004D37C4">
      <w:pPr>
        <w:spacing w:after="0" w:line="240" w:lineRule="auto"/>
      </w:pPr>
      <w:r>
        <w:separator/>
      </w:r>
    </w:p>
  </w:endnote>
  <w:endnote w:type="continuationSeparator" w:id="0">
    <w:p w:rsidR="0018469E" w:rsidRDefault="0018469E" w:rsidP="004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C4" w:rsidRDefault="004D37C4">
    <w:pPr>
      <w:pStyle w:val="aa"/>
      <w:jc w:val="right"/>
    </w:pPr>
  </w:p>
  <w:p w:rsidR="004D37C4" w:rsidRDefault="004D3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9E" w:rsidRDefault="0018469E" w:rsidP="004D37C4">
      <w:pPr>
        <w:spacing w:after="0" w:line="240" w:lineRule="auto"/>
      </w:pPr>
      <w:r>
        <w:separator/>
      </w:r>
    </w:p>
  </w:footnote>
  <w:footnote w:type="continuationSeparator" w:id="0">
    <w:p w:rsidR="0018469E" w:rsidRDefault="0018469E" w:rsidP="004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AEC"/>
    <w:multiLevelType w:val="hybridMultilevel"/>
    <w:tmpl w:val="C0CA7B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F3869"/>
    <w:multiLevelType w:val="hybridMultilevel"/>
    <w:tmpl w:val="9F807A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57E86"/>
    <w:multiLevelType w:val="hybridMultilevel"/>
    <w:tmpl w:val="50A896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C7DE7"/>
    <w:multiLevelType w:val="hybridMultilevel"/>
    <w:tmpl w:val="C31C8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22FAA"/>
    <w:multiLevelType w:val="hybridMultilevel"/>
    <w:tmpl w:val="7BAAB8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A7B62"/>
    <w:multiLevelType w:val="hybridMultilevel"/>
    <w:tmpl w:val="53F67A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3517E7"/>
    <w:multiLevelType w:val="hybridMultilevel"/>
    <w:tmpl w:val="6E426E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000C5B"/>
    <w:multiLevelType w:val="hybridMultilevel"/>
    <w:tmpl w:val="443050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12359"/>
    <w:multiLevelType w:val="hybridMultilevel"/>
    <w:tmpl w:val="9E663A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C5DAF"/>
    <w:multiLevelType w:val="hybridMultilevel"/>
    <w:tmpl w:val="BB28A4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130EC"/>
    <w:multiLevelType w:val="multilevel"/>
    <w:tmpl w:val="8EBAD88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CF0"/>
    <w:rsid w:val="0018469E"/>
    <w:rsid w:val="0038508B"/>
    <w:rsid w:val="004D37C4"/>
    <w:rsid w:val="006372B5"/>
    <w:rsid w:val="007F7A9E"/>
    <w:rsid w:val="00801083"/>
    <w:rsid w:val="009238A8"/>
    <w:rsid w:val="00A10A2A"/>
    <w:rsid w:val="00A96CF0"/>
    <w:rsid w:val="00BC3220"/>
    <w:rsid w:val="00D804CA"/>
    <w:rsid w:val="00E51CC4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5"/>
  </w:style>
  <w:style w:type="paragraph" w:styleId="1">
    <w:name w:val="heading 1"/>
    <w:basedOn w:val="a"/>
    <w:link w:val="10"/>
    <w:uiPriority w:val="9"/>
    <w:qFormat/>
    <w:rsid w:val="00A9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CF0"/>
  </w:style>
  <w:style w:type="character" w:styleId="a4">
    <w:name w:val="Strong"/>
    <w:basedOn w:val="a0"/>
    <w:uiPriority w:val="22"/>
    <w:qFormat/>
    <w:rsid w:val="00A96CF0"/>
    <w:rPr>
      <w:b/>
      <w:bCs/>
    </w:rPr>
  </w:style>
  <w:style w:type="paragraph" w:styleId="a5">
    <w:name w:val="List Paragraph"/>
    <w:basedOn w:val="a"/>
    <w:uiPriority w:val="34"/>
    <w:qFormat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C4"/>
  </w:style>
  <w:style w:type="paragraph" w:styleId="aa">
    <w:name w:val="footer"/>
    <w:basedOn w:val="a"/>
    <w:link w:val="ab"/>
    <w:uiPriority w:val="99"/>
    <w:unhideWhenUsed/>
    <w:rsid w:val="004D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EF48-30FC-42B9-8101-7D6F7B4A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2018-02-28T06:14:00Z</cp:lastPrinted>
  <dcterms:created xsi:type="dcterms:W3CDTF">2016-02-25T18:20:00Z</dcterms:created>
  <dcterms:modified xsi:type="dcterms:W3CDTF">2018-02-28T08:08:00Z</dcterms:modified>
</cp:coreProperties>
</file>